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256000124" w:displacedByCustomXml="next"/>
    <w:bookmarkStart w:id="2" w:name="_Toc256000093" w:displacedByCustomXml="next"/>
    <w:bookmarkStart w:id="3" w:name="_Toc256000019" w:displacedByCustomXml="next"/>
    <w:bookmarkStart w:id="4" w:name="_Toc256000032" w:displacedByCustomXml="next"/>
    <w:bookmarkStart w:id="5" w:name="_Toc256000000" w:displacedByCustomXml="next"/>
    <w:bookmarkStart w:id="6" w:name="_Toc511716989" w:displacedByCustomXml="next"/>
    <w:bookmarkStart w:id="7" w:name="_Toc522618519" w:displacedByCustomXml="next"/>
    <w:bookmarkStart w:id="8" w:name="_Toc524518037" w:displacedByCustomXml="next"/>
    <w:bookmarkStart w:id="9" w:name="_Toc527380017" w:displacedByCustomXml="next"/>
    <w:bookmarkStart w:id="10" w:name="_Toc529792535" w:displacedByCustomXml="next"/>
    <w:bookmarkStart w:id="11" w:name="_Toc532845374" w:displacedByCustomXml="next"/>
    <w:bookmarkStart w:id="12" w:name="_Toc534957193" w:displacedByCustomXml="next"/>
    <w:bookmarkStart w:id="13" w:name="_Toc536715482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5"/>
      <w:bookmarkEnd w:id="14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proofErr w:type="spellStart"/>
      <w:r>
        <w:t>Myloc</w:t>
      </w:r>
      <w:proofErr w:type="spellEnd"/>
      <w:r>
        <w:t xml:space="preserve">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1FB1AAE5" w:rsidR="00681C15" w:rsidRDefault="00E458D7" w:rsidP="00E458D7">
      <w:pPr>
        <w:pStyle w:val="Listeavsnitt"/>
        <w:numPr>
          <w:ilvl w:val="0"/>
          <w:numId w:val="30"/>
        </w:numPr>
      </w:pPr>
      <w:proofErr w:type="spellStart"/>
      <w:r>
        <w:t>Kontraktsnummer</w:t>
      </w:r>
      <w:proofErr w:type="spellEnd"/>
    </w:p>
    <w:p w14:paraId="43BBE3EB" w14:textId="7149253C" w:rsidR="00E458D7" w:rsidRDefault="00E458D7" w:rsidP="00E458D7">
      <w:pPr>
        <w:pStyle w:val="Listeavsnitt"/>
        <w:numPr>
          <w:ilvl w:val="0"/>
          <w:numId w:val="30"/>
        </w:numPr>
      </w:pPr>
      <w:r>
        <w:t>Leverandørens navn og adresse</w:t>
      </w:r>
    </w:p>
    <w:p w14:paraId="1FA9DF08" w14:textId="35611579" w:rsidR="00E458D7" w:rsidRDefault="0003753A" w:rsidP="00E458D7">
      <w:pPr>
        <w:pStyle w:val="Listeavsnitt"/>
        <w:numPr>
          <w:ilvl w:val="0"/>
          <w:numId w:val="30"/>
        </w:numPr>
      </w:pPr>
      <w:r>
        <w:t>Kontaktperson hos leverandør</w:t>
      </w:r>
    </w:p>
    <w:p w14:paraId="2A265E08" w14:textId="722EB320" w:rsidR="0003753A" w:rsidRDefault="0003753A" w:rsidP="00E458D7">
      <w:pPr>
        <w:pStyle w:val="Listeavsnitt"/>
        <w:numPr>
          <w:ilvl w:val="0"/>
          <w:numId w:val="30"/>
        </w:numPr>
      </w:pPr>
      <w:r>
        <w:t>Kontraktsansvarlig hos Statsbygg</w:t>
      </w:r>
    </w:p>
    <w:p w14:paraId="09CE10D5" w14:textId="77777777" w:rsidR="0003753A" w:rsidRDefault="0003753A" w:rsidP="0003753A"/>
    <w:p w14:paraId="74DEFC31" w14:textId="7862349A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adresse med </w:t>
      </w:r>
      <w:proofErr w:type="spellStart"/>
      <w:r w:rsidR="009A1409">
        <w:t>kontraktsnummer</w:t>
      </w:r>
      <w:proofErr w:type="spellEnd"/>
      <w:r w:rsidR="009A1409">
        <w:t xml:space="preserve">, kontaktperson, pakkeliste, leveringssted, samt avsenders navn og </w:t>
      </w:r>
      <w:r w:rsidR="005D0C1A">
        <w:t>adresse. Dokumentasjon</w:t>
      </w:r>
      <w:r w:rsidR="00312446">
        <w:t xml:space="preserve"> skal så snart det lar seg gjøre overleveres til Kontraktsansvarlig hos statsbygg.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lastRenderedPageBreak/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</w:t>
      </w:r>
      <w:proofErr w:type="spellStart"/>
      <w:r w:rsidR="00884DE3">
        <w:rPr>
          <w:sz w:val="18"/>
          <w:szCs w:val="18"/>
        </w:rPr>
        <w:t>ibruktalesen</w:t>
      </w:r>
      <w:proofErr w:type="spellEnd"/>
      <w:r w:rsidR="00884DE3">
        <w:rPr>
          <w:sz w:val="18"/>
          <w:szCs w:val="18"/>
        </w:rPr>
        <w:t xml:space="preserve">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DA6849" w14:textId="77777777" w:rsidR="0034575C" w:rsidRDefault="0034575C">
      <w:pPr>
        <w:spacing w:line="240" w:lineRule="auto"/>
      </w:pPr>
      <w:r>
        <w:separator/>
      </w:r>
    </w:p>
  </w:endnote>
  <w:endnote w:type="continuationSeparator" w:id="0">
    <w:p w14:paraId="36FE4E26" w14:textId="77777777" w:rsidR="0034575C" w:rsidRDefault="0034575C">
      <w:pPr>
        <w:spacing w:line="240" w:lineRule="auto"/>
      </w:pPr>
      <w:r>
        <w:continuationSeparator/>
      </w:r>
    </w:p>
  </w:endnote>
  <w:endnote w:type="continuationNotice" w:id="1">
    <w:p w14:paraId="51100540" w14:textId="77777777" w:rsidR="0034575C" w:rsidRDefault="0034575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</w:t>
          </w:r>
          <w:proofErr w:type="spellStart"/>
          <w:r>
            <w:rPr>
              <w:rFonts w:ascii="Arial" w:hAnsi="Arial" w:cs="Arial"/>
              <w:szCs w:val="14"/>
            </w:rPr>
            <w:t>xxxxxx</w:t>
          </w:r>
          <w:proofErr w:type="spellEnd"/>
          <w:r>
            <w:rPr>
              <w:rFonts w:ascii="Arial" w:hAnsi="Arial" w:cs="Arial"/>
              <w:szCs w:val="14"/>
            </w:rPr>
            <w:t>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3FBE1C" w14:textId="77777777" w:rsidR="0034575C" w:rsidRDefault="0034575C">
      <w:pPr>
        <w:spacing w:line="240" w:lineRule="auto"/>
      </w:pPr>
      <w:r>
        <w:separator/>
      </w:r>
    </w:p>
  </w:footnote>
  <w:footnote w:type="continuationSeparator" w:id="0">
    <w:p w14:paraId="0459A851" w14:textId="77777777" w:rsidR="0034575C" w:rsidRDefault="0034575C">
      <w:pPr>
        <w:spacing w:line="240" w:lineRule="auto"/>
      </w:pPr>
      <w:r>
        <w:continuationSeparator/>
      </w:r>
    </w:p>
  </w:footnote>
  <w:footnote w:type="continuationNotice" w:id="1">
    <w:p w14:paraId="1532836E" w14:textId="77777777" w:rsidR="0034575C" w:rsidRDefault="0034575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BAD9F08" w14:textId="4D057384" w:rsidR="008718CF" w:rsidRPr="006C7E50" w:rsidRDefault="008718CF" w:rsidP="008718CF">
          <w:pPr>
            <w:jc w:val="right"/>
            <w:rPr>
              <w:b/>
              <w:sz w:val="13"/>
              <w:szCs w:val="13"/>
              <w:lang w:val="en-US"/>
            </w:rPr>
          </w:pPr>
          <w:r w:rsidRPr="006C7E50">
            <w:rPr>
              <w:b/>
              <w:sz w:val="13"/>
              <w:szCs w:val="13"/>
              <w:lang w:val="en-US"/>
            </w:rPr>
            <w:t>K9</w:t>
          </w:r>
          <w:r w:rsidR="006C7E50" w:rsidRPr="006C7E50">
            <w:rPr>
              <w:b/>
              <w:sz w:val="13"/>
              <w:szCs w:val="13"/>
              <w:lang w:val="en-US"/>
            </w:rPr>
            <w:t>36.01 Time-Lapse Embryonic Incubator</w:t>
          </w:r>
        </w:p>
        <w:p w14:paraId="4EBAFA14" w14:textId="4D747DA9" w:rsidR="008718CF" w:rsidRPr="00E66F57" w:rsidRDefault="008718CF" w:rsidP="008718CF">
          <w:pPr>
            <w:jc w:val="right"/>
            <w:rPr>
              <w:rStyle w:val="Bunntekstbold"/>
              <w:color w:val="FF0000"/>
              <w:szCs w:val="13"/>
            </w:rPr>
          </w:pPr>
          <w:r w:rsidRPr="006C7E50">
            <w:rPr>
              <w:b/>
              <w:sz w:val="13"/>
              <w:szCs w:val="13"/>
            </w:rPr>
            <w:t xml:space="preserve">Saksnummer: </w:t>
          </w:r>
          <w:r w:rsidR="006C7E50" w:rsidRPr="006C7E50">
            <w:rPr>
              <w:b/>
              <w:sz w:val="13"/>
              <w:szCs w:val="13"/>
            </w:rPr>
            <w:t>2025/2759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6C7E50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="http://schemas.openxmlformats.org/drawingml/2006/main" xmlns:pic="http://schemas.openxmlformats.org/drawingml/2006/picture" xmlns:a14="http://schemas.microsoft.com/office/drawing/2010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6C7E50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11C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C7E50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2E79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ns26:Sources xmlns:ns26="http://schemas.openxmlformats.org/officeDocument/2006/bibliography" SelectedStyle="\APASixthEditionOfficeOnline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0D25FEAB-D843-42E7-BD6C-9B1686245786}">
  <ds:schemaRefs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schemas.microsoft.com/office/2006/metadata/properties"/>
    <ds:schemaRef ds:uri="http://purl.org/dc/elements/1.1/"/>
    <ds:schemaRef ds:uri="http://schemas.microsoft.com/office/infopath/2007/PartnerControls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E9CFE673-52EB-456A-A188-602E9C88136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803</Words>
  <Characters>5882</Characters>
  <Application>Microsoft Office Word</Application>
  <DocSecurity>0</DocSecurity>
  <Lines>49</Lines>
  <Paragraphs>13</Paragraphs>
  <ScaleCrop>false</ScaleCrop>
  <Company>Statsbygg</Company>
  <LinksUpToDate>false</LinksUpToDate>
  <CharactersWithSpaces>6672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Kirsti Jakobsen</cp:lastModifiedBy>
  <cp:revision>265</cp:revision>
  <cp:lastPrinted>2024-10-28T06:46:00Z</cp:lastPrinted>
  <dcterms:created xsi:type="dcterms:W3CDTF">2024-09-19T06:24:00Z</dcterms:created>
  <dcterms:modified xsi:type="dcterms:W3CDTF">2025-09-03T05:56:00Z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2026-06-17T10:16:12Z</vt:filetime>
  </property>
  <property fmtid="{D5CDD505-2E9C-101B-9397-08002B2CF9AE}" pid="119" name="ArchivedTo">
    <vt:lpwstr>https://elementsweb.statsbygg.pro/Elements/rm/STATSBYGG_PROD#nav=/cases/48453/registryEntries/691213, 2025/2759 Universitetet i Oslo UIO - Livsvitenskap - K936.01 Time-Lapse inkubator - Kontrahering</vt:lpwstr>
  </property>
  <property fmtid="{D5CDD505-2E9C-101B-9397-08002B2CF9AE}" pid="120" name="ArchivedToRegistryEntry">
    <vt:lpwstr>https://elementsweb.statsbygg.pro/Elements/rm/STATSBYGG_PROD#nav=/cases/48453/registryEntries/691213, 2025/2759-6 Konkurransegrunnlag [X]</vt:lpwstr>
  </property>
  <property fmtid="{D5CDD505-2E9C-101B-9397-08002B2CF9AE}" pid="121" name="ArchivedBy">
    <vt:lpwstr>Kristine Milner Carlsen</vt:lpwstr>
  </property>
</Properties>
</file>